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7C" w:rsidRPr="006D6D1F" w:rsidRDefault="00263A7C" w:rsidP="00263A7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D6D1F">
        <w:rPr>
          <w:b/>
          <w:bCs/>
          <w:sz w:val="28"/>
          <w:szCs w:val="28"/>
        </w:rPr>
        <w:t xml:space="preserve">Практические рекомендации родителям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Не забывайте, что перед вами не бесполый ребенок, а мальчик или девочка с определенными особенностями мышления, восприятия, эмоций.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Никогда не сравнивайте между собой детей, хвалите их за успехи и достижения.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Обучая мальчиков, опирайтесь на их высокую поисковую активность, сообразительность.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Обучая девочек, не только разбирайте с ними принцип выполнения задания, но и учите их действовать самостоятельно, а не по заранее разработанным схемам.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перестанет вас слушать и слышать. </w:t>
      </w:r>
    </w:p>
    <w:p w:rsidR="00263A7C" w:rsidRPr="006D6D1F" w:rsidRDefault="00263A7C" w:rsidP="00263A7C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Ругая девочку, помните о ее эмоциональной бурной реакции, которая помешает ей понять, за что ее ругают. Спокойно разберите ее ошибки. </w:t>
      </w:r>
    </w:p>
    <w:p w:rsidR="00263A7C" w:rsidRPr="006D6D1F" w:rsidRDefault="00263A7C" w:rsidP="00263A7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Девочки могут капризничать из-за усталости (истощение правого «эмоционального» полушария). Мальчики в этом случае </w:t>
      </w:r>
      <w:proofErr w:type="gramStart"/>
      <w:r w:rsidRPr="006D6D1F">
        <w:rPr>
          <w:sz w:val="28"/>
          <w:szCs w:val="28"/>
        </w:rPr>
        <w:t xml:space="preserve">истощаются </w:t>
      </w:r>
      <w:r>
        <w:rPr>
          <w:sz w:val="28"/>
          <w:szCs w:val="28"/>
        </w:rPr>
        <w:t xml:space="preserve"> </w:t>
      </w:r>
      <w:r w:rsidRPr="006D6D1F">
        <w:rPr>
          <w:sz w:val="28"/>
          <w:szCs w:val="28"/>
        </w:rPr>
        <w:t>информационно</w:t>
      </w:r>
      <w:proofErr w:type="gramEnd"/>
      <w:r w:rsidRPr="006D6D1F">
        <w:rPr>
          <w:sz w:val="28"/>
          <w:szCs w:val="28"/>
        </w:rPr>
        <w:t xml:space="preserve"> (снижение активности левого «рационально-логического» полушария). Ругать их за это бесполезно и безнравственно.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Обучая ребенка грамотному письму, не разрушайте основы «врожденной» грамотности. Ищите причины неграмотности ребенка, анализируйте его ошибки.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6D1F">
        <w:rPr>
          <w:sz w:val="28"/>
          <w:szCs w:val="28"/>
        </w:rPr>
        <w:t xml:space="preserve">Вы должны не столько научить ребенка, сколько развить у него желание учиться.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Помните: нормой для ребенка является — не знать что-либо, не уметь, ошибаться.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Лень ребенка — сигнал неблагополучия вашей педагогической деятельности, неправильно выбранная вами методика работы с данным ребенком.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Для гармоничного развития ребенка необходимо научить его по-разному осмысливать учебный материал (логически, образно, интуитивно). </w:t>
      </w:r>
    </w:p>
    <w:p w:rsidR="00263A7C" w:rsidRPr="006D6D1F" w:rsidRDefault="00263A7C" w:rsidP="00263A7C">
      <w:pPr>
        <w:pStyle w:val="Default"/>
        <w:spacing w:after="48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 xml:space="preserve">Для успешного обучения мы должны свои требования превратить в желания ребенка. </w:t>
      </w:r>
    </w:p>
    <w:p w:rsidR="00263A7C" w:rsidRPr="006D6D1F" w:rsidRDefault="00263A7C" w:rsidP="00263A7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D1F">
        <w:rPr>
          <w:sz w:val="28"/>
          <w:szCs w:val="28"/>
        </w:rPr>
        <w:t>Сделайте своей главной заповедью — «</w:t>
      </w:r>
      <w:r w:rsidRPr="006D6D1F">
        <w:rPr>
          <w:i/>
          <w:iCs/>
          <w:sz w:val="28"/>
          <w:szCs w:val="28"/>
        </w:rPr>
        <w:t>не навреди</w:t>
      </w:r>
      <w:r w:rsidRPr="006D6D1F">
        <w:rPr>
          <w:sz w:val="28"/>
          <w:szCs w:val="28"/>
        </w:rPr>
        <w:t xml:space="preserve">». </w:t>
      </w:r>
    </w:p>
    <w:p w:rsidR="004A5058" w:rsidRDefault="004A5058">
      <w:bookmarkStart w:id="0" w:name="_GoBack"/>
      <w:bookmarkEnd w:id="0"/>
    </w:p>
    <w:sectPr w:rsidR="004A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C"/>
    <w:rsid w:val="00263A7C"/>
    <w:rsid w:val="004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4D30-C5A5-465A-9054-93FF0F5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2024-12-25T11:48:00Z</dcterms:created>
  <dcterms:modified xsi:type="dcterms:W3CDTF">2024-12-25T11:48:00Z</dcterms:modified>
</cp:coreProperties>
</file>