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3D" w:rsidRDefault="004A483D" w:rsidP="004A483D">
      <w:pPr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3C">
        <w:rPr>
          <w:rFonts w:ascii="Times New Roman" w:hAnsi="Times New Roman" w:cs="Times New Roman"/>
          <w:b/>
          <w:sz w:val="28"/>
          <w:szCs w:val="28"/>
        </w:rPr>
        <w:t xml:space="preserve">выполнения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3C">
        <w:rPr>
          <w:rFonts w:ascii="Times New Roman" w:hAnsi="Times New Roman" w:cs="Times New Roman"/>
          <w:b/>
          <w:sz w:val="28"/>
          <w:szCs w:val="28"/>
        </w:rPr>
        <w:t>направлений деятельности наставника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Гречишкиной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 с молодыми специалистами </w:t>
      </w:r>
    </w:p>
    <w:p w:rsidR="004A483D" w:rsidRPr="00F0683C" w:rsidRDefault="004A483D" w:rsidP="004A483D">
      <w:pPr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:rsidR="004A483D" w:rsidRDefault="004A483D" w:rsidP="004A483D">
      <w:pPr>
        <w:ind w:firstLine="283"/>
        <w:rPr>
          <w:rFonts w:ascii="Times New Roman" w:hAnsi="Times New Roman" w:cs="Times New Roman"/>
          <w:sz w:val="28"/>
          <w:szCs w:val="28"/>
        </w:rPr>
      </w:pPr>
    </w:p>
    <w:tbl>
      <w:tblPr>
        <w:tblW w:w="1011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8388"/>
      </w:tblGrid>
      <w:tr w:rsidR="004A483D" w:rsidTr="00332C50">
        <w:trPr>
          <w:trHeight w:val="940"/>
        </w:trPr>
        <w:tc>
          <w:tcPr>
            <w:tcW w:w="1726" w:type="dxa"/>
          </w:tcPr>
          <w:p w:rsidR="004A483D" w:rsidRDefault="004A483D" w:rsidP="00332C50">
            <w:pPr>
              <w:ind w:left="450" w:hanging="5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4A483D" w:rsidRDefault="004A483D" w:rsidP="00332C50">
            <w:p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8" w:type="dxa"/>
          </w:tcPr>
          <w:p w:rsidR="004A483D" w:rsidRDefault="004A483D" w:rsidP="0033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Проведенные мероприятия. Анализ результатов</w:t>
            </w:r>
          </w:p>
          <w:p w:rsidR="004A483D" w:rsidRDefault="004A483D" w:rsidP="00332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3D" w:rsidTr="00332C50">
        <w:trPr>
          <w:trHeight w:val="11640"/>
        </w:trPr>
        <w:tc>
          <w:tcPr>
            <w:tcW w:w="1726" w:type="dxa"/>
          </w:tcPr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ind w:left="-993" w:firstLine="9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388" w:type="dxa"/>
          </w:tcPr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Анкетирование молодого специалиста</w:t>
            </w: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нормативно-правовой базы.</w:t>
            </w: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 по предметам.</w:t>
            </w:r>
          </w:p>
          <w:p w:rsidR="004A483D" w:rsidRDefault="004A483D" w:rsidP="00332C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самообразования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 Моделирование урока по ФГОС»</w:t>
            </w:r>
            <w:r w:rsidRPr="00DB4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83D" w:rsidRDefault="004A483D" w:rsidP="0033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и работа с электронным журналом.</w:t>
            </w:r>
          </w:p>
          <w:p w:rsidR="004A483D" w:rsidRPr="00DB483F" w:rsidRDefault="004A483D" w:rsidP="0033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самообразованию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83D" w:rsidRDefault="004A483D" w:rsidP="00332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нормативной базой:</w:t>
            </w:r>
          </w:p>
          <w:p w:rsidR="004A483D" w:rsidRDefault="004A483D" w:rsidP="0033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1A9E">
              <w:rPr>
                <w:rFonts w:ascii="Times New Roman" w:hAnsi="Times New Roman" w:cs="Times New Roman"/>
                <w:sz w:val="28"/>
                <w:szCs w:val="28"/>
              </w:rPr>
              <w:t>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 (с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зменениями и дополнениями)</w:t>
            </w:r>
          </w:p>
          <w:p w:rsidR="004A483D" w:rsidRDefault="004A483D" w:rsidP="0033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AA">
              <w:rPr>
                <w:rFonts w:ascii="Times New Roman" w:hAnsi="Times New Roman" w:cs="Times New Roman"/>
                <w:sz w:val="28"/>
                <w:szCs w:val="28"/>
              </w:rPr>
              <w:t xml:space="preserve">–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 </w:t>
            </w:r>
          </w:p>
          <w:p w:rsidR="004A483D" w:rsidRDefault="004A483D" w:rsidP="0033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-ФОП НОО.</w:t>
            </w:r>
          </w:p>
          <w:p w:rsidR="004A483D" w:rsidRDefault="004A483D" w:rsidP="0033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9E">
              <w:rPr>
                <w:rFonts w:ascii="Times New Roman" w:hAnsi="Times New Roman" w:cs="Times New Roman"/>
                <w:sz w:val="28"/>
                <w:szCs w:val="28"/>
              </w:rPr>
              <w:t xml:space="preserve">– Приказ </w:t>
            </w:r>
            <w:proofErr w:type="spellStart"/>
            <w:r w:rsidRPr="000F1A9E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0F1A9E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образования». </w:t>
            </w:r>
          </w:p>
          <w:p w:rsidR="004A483D" w:rsidRDefault="004A483D" w:rsidP="0033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9E">
              <w:rPr>
                <w:rFonts w:ascii="Times New Roman" w:hAnsi="Times New Roman" w:cs="Times New Roman"/>
                <w:sz w:val="28"/>
                <w:szCs w:val="28"/>
              </w:rPr>
              <w:t xml:space="preserve">– 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      </w:r>
            <w:r w:rsidRPr="000F1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  <w:p w:rsidR="004A483D" w:rsidRDefault="004A483D" w:rsidP="0033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9E">
              <w:rPr>
                <w:rFonts w:ascii="Times New Roman" w:hAnsi="Times New Roman" w:cs="Times New Roman"/>
                <w:sz w:val="28"/>
                <w:szCs w:val="28"/>
              </w:rPr>
              <w:t xml:space="preserve">Письмо № 03-49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F1A9E">
              <w:rPr>
                <w:rFonts w:ascii="Times New Roman" w:hAnsi="Times New Roman" w:cs="Times New Roman"/>
                <w:sz w:val="28"/>
                <w:szCs w:val="28"/>
              </w:rPr>
              <w:t xml:space="preserve">13.01.2023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0F1A9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политики и управления в сфере общего образования </w:t>
            </w:r>
            <w:proofErr w:type="spellStart"/>
            <w:r w:rsidRPr="000F1A9E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0F1A9E">
              <w:rPr>
                <w:rFonts w:ascii="Times New Roman" w:hAnsi="Times New Roman" w:cs="Times New Roman"/>
                <w:sz w:val="28"/>
                <w:szCs w:val="28"/>
              </w:rPr>
              <w:t xml:space="preserve"> России «О направлении методических рекомендаций» (вместе с «Методическими рекомендациями по системе оценки достижения обучающимися планируемых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программ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</w:t>
            </w:r>
            <w:r w:rsidRPr="000F1A9E"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proofErr w:type="gramEnd"/>
            <w:r w:rsidRPr="000F1A9E">
              <w:rPr>
                <w:rFonts w:ascii="Times New Roman" w:hAnsi="Times New Roman" w:cs="Times New Roman"/>
                <w:sz w:val="28"/>
                <w:szCs w:val="28"/>
              </w:rPr>
              <w:t>, основного общего и среднего общего образования»</w:t>
            </w:r>
          </w:p>
          <w:p w:rsidR="004A483D" w:rsidRDefault="004A483D" w:rsidP="00332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483F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методикой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урока, составлением технологической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  <w:bookmarkStart w:id="0" w:name="_GoBack"/>
            <w:bookmarkEnd w:id="0"/>
          </w:p>
          <w:p w:rsidR="004A483D" w:rsidRDefault="004A483D" w:rsidP="0033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Типология уроков.  Анализ урока. (изучение, применение)</w:t>
            </w: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Pr="00A50AE7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AE7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методикой и способами устранения конфлик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тных ситуаций между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детьми </w:t>
            </w:r>
            <w:r w:rsidRPr="00A50A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Имидж педагога, педагогическая этика, культура </w:t>
            </w:r>
            <w:proofErr w:type="gramStart"/>
            <w:r w:rsidRPr="00A50AE7">
              <w:rPr>
                <w:rFonts w:ascii="Times New Roman" w:eastAsia="Calibri" w:hAnsi="Times New Roman" w:cs="Times New Roman"/>
                <w:sz w:val="28"/>
                <w:szCs w:val="28"/>
              </w:rPr>
              <w:t>поведения.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материалов)</w:t>
            </w: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со </w:t>
            </w:r>
            <w:proofErr w:type="spellStart"/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технологиями</w:t>
            </w:r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F95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уроков. Индивидуальные консультации.</w:t>
            </w: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1.Использование в работе ИКТ в соответствии с требованиями СанПиН</w:t>
            </w: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F0557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F05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F0557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F95E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мониторингу развития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«</w:t>
            </w:r>
            <w:r w:rsidRPr="003174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Доверительные отношения</w:t>
            </w:r>
            <w:r w:rsidRPr="003174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3174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как средства педагогической поддержки </w:t>
            </w:r>
            <w:proofErr w:type="gramStart"/>
            <w:r w:rsidRPr="003174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ребенка»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изучение материалов по теме)</w:t>
            </w:r>
          </w:p>
          <w:p w:rsidR="004A483D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A483D" w:rsidRPr="00DB483F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за 2022-2023</w:t>
            </w:r>
            <w:r w:rsidRPr="00DB4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 Перспективное планирован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работы на 2023-2024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A483D" w:rsidRPr="00B41A2F" w:rsidRDefault="004A483D" w:rsidP="00332C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483D" w:rsidRPr="007555F2" w:rsidRDefault="004A483D" w:rsidP="004A4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0BA" w:rsidRDefault="000750BA"/>
    <w:sectPr w:rsidR="000750BA" w:rsidSect="004A48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26"/>
    <w:rsid w:val="000750BA"/>
    <w:rsid w:val="004A483D"/>
    <w:rsid w:val="004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210CE-1D36-4FC1-9A96-5D02F2CE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2024-06-07T13:35:00Z</dcterms:created>
  <dcterms:modified xsi:type="dcterms:W3CDTF">2024-06-07T13:39:00Z</dcterms:modified>
</cp:coreProperties>
</file>